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8FCE" w14:textId="28F764CC" w:rsidR="00183C2E" w:rsidRDefault="004E0AD1" w:rsidP="00F957ED">
      <w:pPr>
        <w:jc w:val="center"/>
      </w:pPr>
      <w:r>
        <w:rPr>
          <w:lang w:eastAsia="en-US"/>
        </w:rPr>
        <w:object w:dxaOrig="945" w:dyaOrig="975" w14:anchorId="41F06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8.75pt" o:ole="" fillcolor="window">
            <v:imagedata r:id="rId6" o:title=""/>
          </v:shape>
          <o:OLEObject Type="Embed" ProgID="Word.Document.8" ShapeID="_x0000_i1025" DrawAspect="Content" ObjectID="_1678773831" r:id="rId7"/>
        </w:object>
      </w:r>
    </w:p>
    <w:p w14:paraId="68E093D8" w14:textId="77777777" w:rsidR="00F957ED" w:rsidRPr="00183F24" w:rsidRDefault="00F957ED" w:rsidP="00F957ED">
      <w:pPr>
        <w:jc w:val="center"/>
        <w:rPr>
          <w:b/>
          <w:bCs/>
        </w:rPr>
      </w:pPr>
      <w:r w:rsidRPr="00183F24">
        <w:rPr>
          <w:b/>
          <w:bCs/>
        </w:rPr>
        <w:t>PALANGOS MIESTO SAVIVALDYBĖS TARYBA</w:t>
      </w:r>
    </w:p>
    <w:p w14:paraId="0A94C6A6" w14:textId="77777777" w:rsidR="00F957ED" w:rsidRDefault="00F957ED" w:rsidP="0044541A">
      <w:pPr>
        <w:rPr>
          <w:b/>
        </w:rPr>
      </w:pPr>
    </w:p>
    <w:p w14:paraId="0895877B" w14:textId="77777777" w:rsidR="00F957ED" w:rsidRPr="00491D18" w:rsidRDefault="00F957ED" w:rsidP="00F957ED">
      <w:pPr>
        <w:jc w:val="center"/>
        <w:rPr>
          <w:b/>
        </w:rPr>
      </w:pPr>
      <w:r w:rsidRPr="00491D18">
        <w:rPr>
          <w:b/>
        </w:rPr>
        <w:t>SPRENDIMAS</w:t>
      </w:r>
    </w:p>
    <w:p w14:paraId="6B7B1D7F" w14:textId="77777777" w:rsidR="00F957ED" w:rsidRDefault="00F957ED" w:rsidP="00F957ED">
      <w:pPr>
        <w:jc w:val="center"/>
        <w:rPr>
          <w:b/>
        </w:rPr>
      </w:pPr>
      <w:r w:rsidRPr="00F3771D">
        <w:rPr>
          <w:b/>
        </w:rPr>
        <w:t xml:space="preserve">DĖL </w:t>
      </w:r>
      <w:r w:rsidR="00A70964">
        <w:rPr>
          <w:b/>
        </w:rPr>
        <w:t>PALANGOS LOPŠELIO-DARŽELIO „</w:t>
      </w:r>
      <w:r w:rsidR="00662E95">
        <w:rPr>
          <w:b/>
        </w:rPr>
        <w:t>ŽILVINAS</w:t>
      </w:r>
      <w:r w:rsidR="00987EF6">
        <w:rPr>
          <w:b/>
        </w:rPr>
        <w:t>“ 20</w:t>
      </w:r>
      <w:r w:rsidR="00D5209D">
        <w:rPr>
          <w:b/>
        </w:rPr>
        <w:t>20</w:t>
      </w:r>
      <w:r w:rsidR="00A70964">
        <w:rPr>
          <w:b/>
        </w:rPr>
        <w:t xml:space="preserve"> METŲ VEIKLOS ATASKAITOS</w:t>
      </w:r>
    </w:p>
    <w:p w14:paraId="6D278A98" w14:textId="77777777" w:rsidR="00A70964" w:rsidRDefault="00A70964" w:rsidP="00F957ED">
      <w:pPr>
        <w:jc w:val="center"/>
        <w:rPr>
          <w:b/>
        </w:rPr>
      </w:pPr>
    </w:p>
    <w:p w14:paraId="20FCD3FE" w14:textId="5D0E05A1" w:rsidR="00F957ED" w:rsidRDefault="00F957ED" w:rsidP="00F957ED">
      <w:pPr>
        <w:jc w:val="center"/>
        <w:rPr>
          <w:color w:val="000000"/>
          <w:lang w:val="de-DE"/>
        </w:rPr>
      </w:pPr>
      <w:r>
        <w:rPr>
          <w:color w:val="000000"/>
          <w:lang w:val="de-DE"/>
        </w:rPr>
        <w:t>20</w:t>
      </w:r>
      <w:r w:rsidR="0020566E">
        <w:rPr>
          <w:color w:val="000000"/>
          <w:lang w:val="de-DE"/>
        </w:rPr>
        <w:t>2</w:t>
      </w:r>
      <w:r w:rsidR="00D5209D">
        <w:rPr>
          <w:color w:val="000000"/>
          <w:lang w:val="de-DE"/>
        </w:rPr>
        <w:t>1</w:t>
      </w:r>
      <w:r>
        <w:rPr>
          <w:color w:val="000000"/>
          <w:lang w:val="de-DE"/>
        </w:rPr>
        <w:t xml:space="preserve"> m</w:t>
      </w:r>
      <w:r w:rsidR="00A70964">
        <w:rPr>
          <w:color w:val="000000"/>
          <w:lang w:val="de-DE"/>
        </w:rPr>
        <w:t>.</w:t>
      </w:r>
      <w:r w:rsidR="00537BA8">
        <w:rPr>
          <w:color w:val="000000"/>
          <w:lang w:val="de-DE"/>
        </w:rPr>
        <w:t xml:space="preserve"> </w:t>
      </w:r>
      <w:proofErr w:type="spellStart"/>
      <w:r w:rsidR="004E0AD1">
        <w:rPr>
          <w:color w:val="000000"/>
          <w:lang w:val="de-DE"/>
        </w:rPr>
        <w:t>balandžio</w:t>
      </w:r>
      <w:proofErr w:type="spellEnd"/>
      <w:r w:rsidR="004E0AD1">
        <w:rPr>
          <w:color w:val="000000"/>
          <w:lang w:val="de-DE"/>
        </w:rPr>
        <w:t xml:space="preserve"> 1</w:t>
      </w:r>
      <w:r>
        <w:rPr>
          <w:color w:val="000000"/>
          <w:lang w:val="de-DE"/>
        </w:rPr>
        <w:t xml:space="preserve"> d. Nr. T2-</w:t>
      </w:r>
      <w:r w:rsidR="00ED04E2">
        <w:rPr>
          <w:color w:val="000000"/>
          <w:lang w:val="de-DE"/>
        </w:rPr>
        <w:t>48</w:t>
      </w:r>
    </w:p>
    <w:p w14:paraId="1E5D8AF9" w14:textId="77777777" w:rsidR="00F957ED" w:rsidRPr="00183F24" w:rsidRDefault="00F957ED" w:rsidP="00F957ED">
      <w:pPr>
        <w:jc w:val="center"/>
        <w:rPr>
          <w:b/>
        </w:rPr>
      </w:pPr>
      <w:r w:rsidRPr="0046384C">
        <w:rPr>
          <w:color w:val="000000"/>
          <w:sz w:val="22"/>
          <w:szCs w:val="22"/>
          <w:lang w:val="de-DE"/>
        </w:rPr>
        <w:t>Palanga</w:t>
      </w:r>
    </w:p>
    <w:p w14:paraId="05A921D1" w14:textId="77777777" w:rsidR="00F957ED" w:rsidRDefault="00F957ED" w:rsidP="00F957ED">
      <w:pPr>
        <w:jc w:val="both"/>
      </w:pPr>
    </w:p>
    <w:p w14:paraId="4482FA9C" w14:textId="77777777" w:rsidR="00F957ED" w:rsidRDefault="00F957ED" w:rsidP="00F957ED">
      <w:pPr>
        <w:jc w:val="both"/>
      </w:pPr>
    </w:p>
    <w:p w14:paraId="6FD50889" w14:textId="77777777" w:rsidR="0020566E" w:rsidRDefault="0020566E" w:rsidP="0020566E">
      <w:pPr>
        <w:ind w:firstLine="1247"/>
        <w:jc w:val="both"/>
        <w:rPr>
          <w:rFonts w:cs="Palemonas"/>
        </w:rPr>
      </w:pPr>
      <w:r>
        <w:rPr>
          <w:rFonts w:cs="Palemonas"/>
        </w:rPr>
        <w:t xml:space="preserve">Vadovaudamasi Lietuvos Respublikos vietos savivaldos įstatymo 16 straipsnio 2 dalies 19 punktu, Palangos miesto savivaldybės taryba </w:t>
      </w:r>
      <w:r>
        <w:rPr>
          <w:rFonts w:cs="Palemonas"/>
          <w:spacing w:val="60"/>
        </w:rPr>
        <w:t>nusprendži</w:t>
      </w:r>
      <w:r>
        <w:rPr>
          <w:rFonts w:cs="Palemonas"/>
        </w:rPr>
        <w:t>a:</w:t>
      </w:r>
    </w:p>
    <w:p w14:paraId="5AB5761D" w14:textId="77777777" w:rsidR="0020566E" w:rsidRDefault="0020566E" w:rsidP="0020566E">
      <w:pPr>
        <w:ind w:firstLine="1247"/>
        <w:jc w:val="both"/>
        <w:rPr>
          <w:szCs w:val="20"/>
        </w:rPr>
      </w:pPr>
      <w:r>
        <w:t>Pritarti Palangos lopšelio-darželio „Žilvinas“ 20</w:t>
      </w:r>
      <w:r w:rsidR="00D5209D">
        <w:t>20</w:t>
      </w:r>
      <w:r>
        <w:t xml:space="preserve"> metų veiklos ataskaitai (pridedama).</w:t>
      </w:r>
    </w:p>
    <w:p w14:paraId="7E812A98" w14:textId="77777777" w:rsidR="00D5209D" w:rsidRDefault="00D5209D" w:rsidP="00D5209D">
      <w:pPr>
        <w:ind w:firstLine="1247"/>
        <w:jc w:val="both"/>
        <w:rPr>
          <w:rFonts w:ascii="Times New Roman" w:hAnsi="Times New Roman"/>
          <w:szCs w:val="20"/>
        </w:rPr>
      </w:pPr>
      <w:r>
        <w:rPr>
          <w:szCs w:val="20"/>
        </w:rPr>
        <w:t>Šis sprendimas gali būti skundžiamas Regionų apygardos administracinio teismo Klaipėdos rūmams (Galinio Pylimo g. 9, LT-91230 Klaipėda) Lietuvos Respublikos administracinių bylų teisenos įstatymo nustatyta tvarka per 1 (vieną) mėnesį nuo sprendimo gavimo dienos.</w:t>
      </w:r>
    </w:p>
    <w:p w14:paraId="3C4C1749" w14:textId="77777777" w:rsidR="0020566E" w:rsidRDefault="0020566E" w:rsidP="0020566E">
      <w:pPr>
        <w:jc w:val="both"/>
      </w:pPr>
    </w:p>
    <w:p w14:paraId="4E260DFB" w14:textId="26D0627F" w:rsidR="0020566E" w:rsidRDefault="0020566E" w:rsidP="0020566E">
      <w:pPr>
        <w:jc w:val="both"/>
      </w:pPr>
    </w:p>
    <w:p w14:paraId="235F6C18" w14:textId="77777777" w:rsidR="004E0AD1" w:rsidRPr="00E461D0" w:rsidRDefault="004E0AD1" w:rsidP="0020566E">
      <w:pPr>
        <w:jc w:val="both"/>
      </w:pPr>
    </w:p>
    <w:p w14:paraId="3A0C9F76" w14:textId="298AC558" w:rsidR="00137EB7" w:rsidRDefault="0020566E" w:rsidP="004E0AD1">
      <w:pPr>
        <w:tabs>
          <w:tab w:val="left" w:pos="567"/>
        </w:tabs>
        <w:jc w:val="both"/>
      </w:pPr>
      <w:r w:rsidRPr="00E461D0">
        <w:t>Meras</w:t>
      </w:r>
      <w:r w:rsidRPr="00E461D0">
        <w:tab/>
      </w:r>
      <w:r w:rsidRPr="00E461D0">
        <w:tab/>
      </w:r>
      <w:r w:rsidRPr="00E461D0">
        <w:tab/>
      </w:r>
      <w:r w:rsidRPr="00E461D0">
        <w:tab/>
      </w:r>
      <w:r w:rsidRPr="00E461D0">
        <w:tab/>
      </w:r>
      <w:r w:rsidRPr="00E461D0">
        <w:tab/>
        <w:t>Šarūnas Vaitkus</w:t>
      </w:r>
    </w:p>
    <w:sectPr w:rsidR="00137EB7" w:rsidSect="0044541A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043CC" w14:textId="77777777" w:rsidR="00800379" w:rsidRDefault="00800379">
      <w:r>
        <w:separator/>
      </w:r>
    </w:p>
  </w:endnote>
  <w:endnote w:type="continuationSeparator" w:id="0">
    <w:p w14:paraId="579220F2" w14:textId="77777777" w:rsidR="00800379" w:rsidRDefault="0080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7B41A" w14:textId="77777777" w:rsidR="00934425" w:rsidRDefault="00934425" w:rsidP="00F957ED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E3FCC" w14:textId="77777777" w:rsidR="00800379" w:rsidRDefault="00800379">
      <w:r>
        <w:separator/>
      </w:r>
    </w:p>
  </w:footnote>
  <w:footnote w:type="continuationSeparator" w:id="0">
    <w:p w14:paraId="4181DA5F" w14:textId="77777777" w:rsidR="00800379" w:rsidRDefault="0080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7977" w14:textId="77777777" w:rsidR="00934425" w:rsidRDefault="00934425" w:rsidP="0044541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78AA127" w14:textId="77777777" w:rsidR="00934425" w:rsidRDefault="0093442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8746" w14:textId="77777777" w:rsidR="00934425" w:rsidRDefault="00934425" w:rsidP="0044541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2514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E464831" w14:textId="77777777" w:rsidR="00934425" w:rsidRDefault="0093442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ED"/>
    <w:rsid w:val="00066EBB"/>
    <w:rsid w:val="000709A0"/>
    <w:rsid w:val="0012070D"/>
    <w:rsid w:val="00137EB7"/>
    <w:rsid w:val="001633AD"/>
    <w:rsid w:val="00166CA2"/>
    <w:rsid w:val="00183C2E"/>
    <w:rsid w:val="0020566E"/>
    <w:rsid w:val="00271A9C"/>
    <w:rsid w:val="003D01BD"/>
    <w:rsid w:val="0044541A"/>
    <w:rsid w:val="004E0AD1"/>
    <w:rsid w:val="004F1325"/>
    <w:rsid w:val="00537BA8"/>
    <w:rsid w:val="00597E0B"/>
    <w:rsid w:val="00625147"/>
    <w:rsid w:val="00662E95"/>
    <w:rsid w:val="006A6145"/>
    <w:rsid w:val="006A7812"/>
    <w:rsid w:val="006D74EF"/>
    <w:rsid w:val="0073756B"/>
    <w:rsid w:val="00800379"/>
    <w:rsid w:val="00934425"/>
    <w:rsid w:val="00987EF6"/>
    <w:rsid w:val="009C789E"/>
    <w:rsid w:val="009E026E"/>
    <w:rsid w:val="00A30184"/>
    <w:rsid w:val="00A70964"/>
    <w:rsid w:val="00B17C5B"/>
    <w:rsid w:val="00B50D5D"/>
    <w:rsid w:val="00B95A89"/>
    <w:rsid w:val="00C93AD2"/>
    <w:rsid w:val="00CF67FC"/>
    <w:rsid w:val="00D0368A"/>
    <w:rsid w:val="00D5209D"/>
    <w:rsid w:val="00DB6C1C"/>
    <w:rsid w:val="00E42BC5"/>
    <w:rsid w:val="00E548AF"/>
    <w:rsid w:val="00ED04E2"/>
    <w:rsid w:val="00F957ED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A2E7B3C"/>
  <w15:chartTrackingRefBased/>
  <w15:docId w15:val="{BB4C577E-ADDE-4E7F-8805-C5D36186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Palemonas" w:hAnsi="Palemonas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F957ED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styleId="Puslapionumeris">
    <w:name w:val="page number"/>
    <w:basedOn w:val="Numatytasispastraiposriftas"/>
    <w:rsid w:val="00F957ED"/>
  </w:style>
  <w:style w:type="paragraph" w:styleId="Porat">
    <w:name w:val="footer"/>
    <w:basedOn w:val="prastasis"/>
    <w:rsid w:val="00F957ED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paragraph" w:styleId="Debesliotekstas">
    <w:name w:val="Balloon Text"/>
    <w:basedOn w:val="prastasis"/>
    <w:semiHidden/>
    <w:rsid w:val="00B9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Liaudanskytė</dc:creator>
  <cp:keywords/>
  <dc:description/>
  <cp:lastModifiedBy>Renata Liaudanskytė</cp:lastModifiedBy>
  <cp:revision>3</cp:revision>
  <cp:lastPrinted>2020-03-16T10:01:00Z</cp:lastPrinted>
  <dcterms:created xsi:type="dcterms:W3CDTF">2021-03-23T12:20:00Z</dcterms:created>
  <dcterms:modified xsi:type="dcterms:W3CDTF">2021-04-01T06:17:00Z</dcterms:modified>
</cp:coreProperties>
</file>